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11" w:rsidRDefault="0043044B" w:rsidP="009850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Птицы- обитатели воздуха</w:t>
      </w:r>
    </w:p>
    <w:p w:rsidR="0043044B" w:rsidRDefault="0043044B" w:rsidP="009850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3511" w:rsidRPr="00F619CB" w:rsidRDefault="00F619CB" w:rsidP="00F619CB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F619CB">
        <w:rPr>
          <w:rFonts w:ascii="Times New Roman" w:hAnsi="Times New Roman" w:cs="Times New Roman"/>
          <w:b/>
          <w:sz w:val="24"/>
          <w:szCs w:val="24"/>
        </w:rPr>
        <w:t>1)</w:t>
      </w:r>
      <w:r w:rsidRPr="00F619CB">
        <w:rPr>
          <w:rFonts w:ascii="Times New Roman" w:hAnsi="Times New Roman" w:cs="Times New Roman"/>
          <w:b/>
          <w:sz w:val="24"/>
          <w:szCs w:val="24"/>
        </w:rPr>
        <w:tab/>
      </w:r>
      <w:r w:rsidR="005C655C" w:rsidRPr="005C655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.4pt;margin-top:15.3pt;width:185.85pt;height:20.1pt;flip:x;z-index:251659264;mso-position-horizontal-relative:text;mso-position-vertical-relative:text" o:connectortype="straight"/>
        </w:pict>
      </w:r>
      <w:r w:rsidR="00D03511" w:rsidRPr="00F619CB">
        <w:rPr>
          <w:rFonts w:ascii="Times New Roman" w:hAnsi="Times New Roman" w:cs="Times New Roman"/>
          <w:b/>
          <w:sz w:val="24"/>
          <w:szCs w:val="24"/>
          <w:u w:val="single"/>
        </w:rPr>
        <w:t>Скелет птицы</w:t>
      </w:r>
    </w:p>
    <w:p w:rsidR="00D03511" w:rsidRPr="006C7506" w:rsidRDefault="005C655C" w:rsidP="00D0351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0.4pt;margin-top:9.55pt;width:0;height:468.85pt;z-index:251660288" o:connectortype="straight"/>
        </w:pict>
      </w:r>
    </w:p>
    <w:p w:rsidR="00D03511" w:rsidRPr="006C7506" w:rsidRDefault="005C655C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C655C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left:0;text-align:left;margin-left:10.4pt;margin-top:7.1pt;width:35.15pt;height:.8pt;z-index:251661312" o:connectortype="straight">
            <v:stroke endarrow="block"/>
          </v:shape>
        </w:pict>
      </w:r>
      <w:r w:rsidR="00D03511" w:rsidRPr="006C7506">
        <w:rPr>
          <w:rFonts w:ascii="Times New Roman" w:hAnsi="Times New Roman" w:cs="Times New Roman"/>
          <w:b/>
          <w:sz w:val="24"/>
          <w:szCs w:val="24"/>
        </w:rPr>
        <w:t>Череп</w:t>
      </w:r>
      <w:r w:rsidR="00D03511" w:rsidRPr="006C7506">
        <w:rPr>
          <w:rFonts w:ascii="Times New Roman" w:hAnsi="Times New Roman" w:cs="Times New Roman"/>
          <w:sz w:val="24"/>
          <w:szCs w:val="24"/>
        </w:rPr>
        <w:t xml:space="preserve"> (нет швов, нет зубов, большие глазницы)</w:t>
      </w:r>
    </w:p>
    <w:p w:rsidR="00D03511" w:rsidRPr="006C7506" w:rsidRDefault="005C655C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C655C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10.4pt;margin-top:7.2pt;width:30.95pt;height:.85pt;flip:y;z-index:251662336" o:connectortype="straight">
            <v:stroke endarrow="block"/>
          </v:shape>
        </w:pict>
      </w:r>
      <w:r w:rsidR="00D03511" w:rsidRPr="006C7506">
        <w:rPr>
          <w:rFonts w:ascii="Times New Roman" w:hAnsi="Times New Roman" w:cs="Times New Roman"/>
          <w:b/>
          <w:sz w:val="24"/>
          <w:szCs w:val="24"/>
        </w:rPr>
        <w:t>Скелет туловища</w:t>
      </w:r>
      <w:r w:rsidR="00D03511" w:rsidRPr="006C7506">
        <w:rPr>
          <w:rFonts w:ascii="Times New Roman" w:hAnsi="Times New Roman" w:cs="Times New Roman"/>
          <w:sz w:val="24"/>
          <w:szCs w:val="24"/>
        </w:rPr>
        <w:t>:</w:t>
      </w:r>
    </w:p>
    <w:p w:rsidR="00D03511" w:rsidRPr="006C7506" w:rsidRDefault="006C7506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Скелет п</w:t>
      </w:r>
      <w:r w:rsidR="00D03511" w:rsidRPr="006C7506">
        <w:rPr>
          <w:rFonts w:ascii="Times New Roman" w:hAnsi="Times New Roman" w:cs="Times New Roman"/>
          <w:b/>
          <w:sz w:val="24"/>
          <w:szCs w:val="24"/>
        </w:rPr>
        <w:t>озвоночник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03511" w:rsidRPr="006C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11" w:rsidRPr="006C7506">
        <w:rPr>
          <w:rFonts w:ascii="Times New Roman" w:hAnsi="Times New Roman" w:cs="Times New Roman"/>
          <w:sz w:val="24"/>
          <w:szCs w:val="24"/>
        </w:rPr>
        <w:t>(5 отделов)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511" w:rsidRPr="006C7506" w:rsidRDefault="00D03511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Шейный отдел (9-25 позвонков)</w:t>
      </w:r>
    </w:p>
    <w:p w:rsidR="00D03511" w:rsidRPr="006C7506" w:rsidRDefault="00D03511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Грудной отдел (прикрепляются ребра,</w:t>
      </w:r>
      <w:r w:rsidR="005A3713" w:rsidRPr="006C7506">
        <w:rPr>
          <w:rFonts w:ascii="Times New Roman" w:hAnsi="Times New Roman" w:cs="Times New Roman"/>
          <w:sz w:val="24"/>
          <w:szCs w:val="24"/>
        </w:rPr>
        <w:t xml:space="preserve"> </w:t>
      </w:r>
      <w:r w:rsidRPr="006C7506">
        <w:rPr>
          <w:rFonts w:ascii="Times New Roman" w:hAnsi="Times New Roman" w:cs="Times New Roman"/>
          <w:sz w:val="24"/>
          <w:szCs w:val="24"/>
        </w:rPr>
        <w:t>срослись позвонки в спинную кость)</w:t>
      </w:r>
    </w:p>
    <w:p w:rsidR="00D03511" w:rsidRPr="006C7506" w:rsidRDefault="005C655C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67.8pt;margin-top:-.1pt;width:8.35pt;height:70.3pt;z-index:251658240"/>
        </w:pict>
      </w:r>
      <w:r w:rsidR="00D03511" w:rsidRPr="006C7506">
        <w:rPr>
          <w:rFonts w:ascii="Times New Roman" w:hAnsi="Times New Roman" w:cs="Times New Roman"/>
          <w:sz w:val="24"/>
          <w:szCs w:val="24"/>
        </w:rPr>
        <w:t>Поясничный отдел</w:t>
      </w:r>
    </w:p>
    <w:p w:rsidR="005A3713" w:rsidRPr="006C7506" w:rsidRDefault="005A3713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Крестцовый отдел          срослись в сложный крестец</w:t>
      </w:r>
    </w:p>
    <w:p w:rsidR="005A3713" w:rsidRPr="006C7506" w:rsidRDefault="005A3713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Хвостовой отдел (часть срастается со сложным крестцом, часть – свободны, остальные срастаются в копчиковую кость)</w:t>
      </w:r>
    </w:p>
    <w:p w:rsidR="005A3713" w:rsidRPr="006C7506" w:rsidRDefault="006C7506" w:rsidP="006C7506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Скелет грудной</w:t>
      </w:r>
      <w:r w:rsidR="005A3713" w:rsidRPr="006C75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клетки</w:t>
      </w:r>
      <w:r w:rsidR="005A3713" w:rsidRPr="006C7506">
        <w:rPr>
          <w:rFonts w:ascii="Times New Roman" w:hAnsi="Times New Roman" w:cs="Times New Roman"/>
          <w:b/>
          <w:sz w:val="24"/>
          <w:szCs w:val="24"/>
        </w:rPr>
        <w:t>:</w:t>
      </w:r>
    </w:p>
    <w:p w:rsidR="005A3713" w:rsidRPr="006C7506" w:rsidRDefault="005A3713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Грудные позвонки,  ребра (состоят из 2 частей: верхняя их часть подвижно соединена с позвоночником, нижняя</w:t>
      </w:r>
      <w:r w:rsidR="0055531A">
        <w:rPr>
          <w:rFonts w:ascii="Times New Roman" w:hAnsi="Times New Roman" w:cs="Times New Roman"/>
          <w:sz w:val="24"/>
          <w:szCs w:val="24"/>
        </w:rPr>
        <w:t>-</w:t>
      </w:r>
      <w:r w:rsidRPr="006C7506">
        <w:rPr>
          <w:rFonts w:ascii="Times New Roman" w:hAnsi="Times New Roman" w:cs="Times New Roman"/>
          <w:sz w:val="24"/>
          <w:szCs w:val="24"/>
        </w:rPr>
        <w:t xml:space="preserve"> с грудиной), грудина имеет киль</w:t>
      </w:r>
    </w:p>
    <w:p w:rsidR="005A3713" w:rsidRPr="006C7506" w:rsidRDefault="005C655C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C655C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left:0;text-align:left;margin-left:10.4pt;margin-top:3.85pt;width:30.95pt;height:.85pt;z-index:251663360" o:connectortype="straight">
            <v:stroke endarrow="block"/>
          </v:shape>
        </w:pict>
      </w:r>
      <w:r w:rsidR="006C7506">
        <w:rPr>
          <w:rFonts w:ascii="Times New Roman" w:hAnsi="Times New Roman" w:cs="Times New Roman"/>
          <w:b/>
          <w:sz w:val="24"/>
          <w:szCs w:val="24"/>
        </w:rPr>
        <w:t>Скелет плечевого</w:t>
      </w:r>
      <w:r w:rsidR="005A3713" w:rsidRPr="006C7506">
        <w:rPr>
          <w:rFonts w:ascii="Times New Roman" w:hAnsi="Times New Roman" w:cs="Times New Roman"/>
          <w:b/>
          <w:sz w:val="24"/>
          <w:szCs w:val="24"/>
        </w:rPr>
        <w:t xml:space="preserve"> пояс</w:t>
      </w:r>
      <w:r w:rsidR="006C7506">
        <w:rPr>
          <w:rFonts w:ascii="Times New Roman" w:hAnsi="Times New Roman" w:cs="Times New Roman"/>
          <w:b/>
          <w:sz w:val="24"/>
          <w:szCs w:val="24"/>
        </w:rPr>
        <w:t>а</w:t>
      </w:r>
      <w:r w:rsidR="005A3713" w:rsidRPr="006C7506">
        <w:rPr>
          <w:rFonts w:ascii="Times New Roman" w:hAnsi="Times New Roman" w:cs="Times New Roman"/>
          <w:sz w:val="24"/>
          <w:szCs w:val="24"/>
        </w:rPr>
        <w:t>:</w:t>
      </w:r>
    </w:p>
    <w:p w:rsidR="005A3713" w:rsidRPr="006C7506" w:rsidRDefault="005A3713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 xml:space="preserve">2 лопатки (саблевидные), 2 </w:t>
      </w:r>
      <w:proofErr w:type="spellStart"/>
      <w:r w:rsidRPr="006C7506">
        <w:rPr>
          <w:rFonts w:ascii="Times New Roman" w:hAnsi="Times New Roman" w:cs="Times New Roman"/>
          <w:sz w:val="24"/>
          <w:szCs w:val="24"/>
        </w:rPr>
        <w:t>коракоида</w:t>
      </w:r>
      <w:proofErr w:type="spellEnd"/>
      <w:r w:rsidRPr="006C7506">
        <w:rPr>
          <w:rFonts w:ascii="Times New Roman" w:hAnsi="Times New Roman" w:cs="Times New Roman"/>
          <w:sz w:val="24"/>
          <w:szCs w:val="24"/>
        </w:rPr>
        <w:t>, 2 ключицы (срослись в вилочку)</w:t>
      </w:r>
    </w:p>
    <w:p w:rsidR="005A3713" w:rsidRPr="006C7506" w:rsidRDefault="005C655C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C655C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left:0;text-align:left;margin-left:10.4pt;margin-top:8.2pt;width:35.15pt;height:.85pt;flip:y;z-index:251664384" o:connectortype="straight">
            <v:stroke endarrow="block"/>
          </v:shape>
        </w:pict>
      </w:r>
      <w:r w:rsidR="006C7506">
        <w:rPr>
          <w:rFonts w:ascii="Times New Roman" w:hAnsi="Times New Roman" w:cs="Times New Roman"/>
          <w:b/>
          <w:sz w:val="24"/>
          <w:szCs w:val="24"/>
        </w:rPr>
        <w:t>Скелет передних</w:t>
      </w:r>
      <w:r w:rsidR="005A3713" w:rsidRPr="006C7506">
        <w:rPr>
          <w:rFonts w:ascii="Times New Roman" w:hAnsi="Times New Roman" w:cs="Times New Roman"/>
          <w:b/>
          <w:sz w:val="24"/>
          <w:szCs w:val="24"/>
        </w:rPr>
        <w:t xml:space="preserve"> конечност</w:t>
      </w:r>
      <w:r w:rsidR="006C7506">
        <w:rPr>
          <w:rFonts w:ascii="Times New Roman" w:hAnsi="Times New Roman" w:cs="Times New Roman"/>
          <w:b/>
          <w:sz w:val="24"/>
          <w:szCs w:val="24"/>
        </w:rPr>
        <w:t>ей</w:t>
      </w:r>
      <w:r w:rsidR="005A3713" w:rsidRPr="006C7506">
        <w:rPr>
          <w:rFonts w:ascii="Times New Roman" w:hAnsi="Times New Roman" w:cs="Times New Roman"/>
          <w:sz w:val="24"/>
          <w:szCs w:val="24"/>
        </w:rPr>
        <w:t>:</w:t>
      </w:r>
    </w:p>
    <w:p w:rsidR="005A3713" w:rsidRPr="006C7506" w:rsidRDefault="006C7506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Плечо (плечевая кость), предплечье (лучевая и локтевая кость), кисть (3 пальца)</w:t>
      </w:r>
    </w:p>
    <w:p w:rsidR="006C7506" w:rsidRPr="006C7506" w:rsidRDefault="005C655C" w:rsidP="006C7506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32" style="position:absolute;left:0;text-align:left;margin-left:10.4pt;margin-top:3.3pt;width:30.95pt;height:0;z-index:251665408" o:connectortype="straight">
            <v:stroke endarrow="block"/>
          </v:shape>
        </w:pict>
      </w:r>
      <w:r w:rsidR="006C7506">
        <w:rPr>
          <w:rFonts w:ascii="Times New Roman" w:hAnsi="Times New Roman" w:cs="Times New Roman"/>
          <w:b/>
          <w:sz w:val="24"/>
          <w:szCs w:val="24"/>
        </w:rPr>
        <w:t>Скелет тазового</w:t>
      </w:r>
      <w:r w:rsidR="006C7506" w:rsidRPr="006C7506">
        <w:rPr>
          <w:rFonts w:ascii="Times New Roman" w:hAnsi="Times New Roman" w:cs="Times New Roman"/>
          <w:b/>
          <w:sz w:val="24"/>
          <w:szCs w:val="24"/>
        </w:rPr>
        <w:t xml:space="preserve"> пояс</w:t>
      </w:r>
      <w:r w:rsidR="006C7506">
        <w:rPr>
          <w:rFonts w:ascii="Times New Roman" w:hAnsi="Times New Roman" w:cs="Times New Roman"/>
          <w:b/>
          <w:sz w:val="24"/>
          <w:szCs w:val="24"/>
        </w:rPr>
        <w:t>а</w:t>
      </w:r>
      <w:r w:rsidR="006C7506" w:rsidRPr="006C7506">
        <w:rPr>
          <w:rFonts w:ascii="Times New Roman" w:hAnsi="Times New Roman" w:cs="Times New Roman"/>
          <w:b/>
          <w:sz w:val="24"/>
          <w:szCs w:val="24"/>
        </w:rPr>
        <w:t>:</w:t>
      </w:r>
    </w:p>
    <w:p w:rsidR="006C7506" w:rsidRPr="006C7506" w:rsidRDefault="006C7506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2 тазовые кости (таз открытый)</w:t>
      </w:r>
    </w:p>
    <w:p w:rsidR="006C7506" w:rsidRPr="006C7506" w:rsidRDefault="005C655C" w:rsidP="006C7506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left:0;text-align:left;margin-left:10.4pt;margin-top:6.9pt;width:35.15pt;height:0;z-index:251666432" o:connectortype="straight">
            <v:stroke endarrow="block"/>
          </v:shape>
        </w:pict>
      </w:r>
      <w:r w:rsidR="006C7506" w:rsidRPr="006C7506">
        <w:rPr>
          <w:rFonts w:ascii="Times New Roman" w:hAnsi="Times New Roman" w:cs="Times New Roman"/>
          <w:b/>
          <w:sz w:val="24"/>
          <w:szCs w:val="24"/>
        </w:rPr>
        <w:t>Скелет задних конечностей:</w:t>
      </w:r>
    </w:p>
    <w:p w:rsidR="006C7506" w:rsidRPr="006C7506" w:rsidRDefault="006C7506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Бедро (бедренная кость), голень (большая и малая берцовые срослись), цевка(сросшиеся кости стопы), пальцы с роговыми когтями (3 вперед, 1 назад)</w:t>
      </w:r>
    </w:p>
    <w:p w:rsidR="005A3713" w:rsidRPr="00F619CB" w:rsidRDefault="00F619CB" w:rsidP="00D03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</w:rPr>
        <w:t>2)</w:t>
      </w:r>
      <w:r w:rsidRPr="00F619CB">
        <w:rPr>
          <w:rFonts w:ascii="Times New Roman" w:hAnsi="Times New Roman" w:cs="Times New Roman"/>
          <w:b/>
          <w:i/>
          <w:sz w:val="24"/>
        </w:rPr>
        <w:t>Кожа</w:t>
      </w:r>
      <w:r w:rsidRPr="00F619CB">
        <w:rPr>
          <w:rFonts w:ascii="Times New Roman" w:hAnsi="Times New Roman" w:cs="Times New Roman"/>
          <w:sz w:val="24"/>
        </w:rPr>
        <w:t xml:space="preserve"> тонкая, сухая, есть только копчиковая железа в хвостовом отделе (у дроф ее нет). Производные кожи: когти, клюв, роговые щитки на ногах, перья</w:t>
      </w:r>
    </w:p>
    <w:p w:rsidR="00D03511" w:rsidRDefault="00F619CB" w:rsidP="00D035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3)</w:t>
      </w:r>
      <w:r w:rsidRPr="00F619CB">
        <w:rPr>
          <w:rFonts w:ascii="Times New Roman" w:hAnsi="Times New Roman" w:cs="Times New Roman"/>
          <w:b/>
          <w:i/>
          <w:sz w:val="24"/>
        </w:rPr>
        <w:t>Мускулатура</w:t>
      </w:r>
      <w:r w:rsidRPr="00F619CB">
        <w:rPr>
          <w:rFonts w:ascii="Times New Roman" w:hAnsi="Times New Roman" w:cs="Times New Roman"/>
          <w:snapToGrid w:val="0"/>
          <w:sz w:val="24"/>
        </w:rPr>
        <w:t xml:space="preserve"> распо</w:t>
      </w:r>
      <w:r w:rsidRPr="00F619CB">
        <w:rPr>
          <w:rFonts w:ascii="Times New Roman" w:hAnsi="Times New Roman" w:cs="Times New Roman"/>
          <w:snapToGrid w:val="0"/>
          <w:sz w:val="24"/>
        </w:rPr>
        <w:softHyphen/>
        <w:t>ложена компактно</w:t>
      </w:r>
      <w:r w:rsidRPr="00F619CB">
        <w:rPr>
          <w:rFonts w:ascii="Times New Roman" w:hAnsi="Times New Roman" w:cs="Times New Roman"/>
          <w:sz w:val="24"/>
        </w:rPr>
        <w:t xml:space="preserve">: развиты мышцы груди (самые крупные, достигают массы 25%, одним концом </w:t>
      </w:r>
      <w:r w:rsidR="0055531A" w:rsidRPr="00F619CB">
        <w:rPr>
          <w:rFonts w:ascii="Times New Roman" w:hAnsi="Times New Roman" w:cs="Times New Roman"/>
          <w:sz w:val="24"/>
        </w:rPr>
        <w:t>прикрепляются</w:t>
      </w:r>
      <w:r w:rsidRPr="00F619CB">
        <w:rPr>
          <w:rFonts w:ascii="Times New Roman" w:hAnsi="Times New Roman" w:cs="Times New Roman"/>
          <w:sz w:val="24"/>
        </w:rPr>
        <w:t xml:space="preserve"> к грудине, другим – к плечу, их сокращение опускает крыло, подъем крыла осуществляется сокращением подключичных мышц)</w:t>
      </w:r>
      <w:r>
        <w:rPr>
          <w:rFonts w:ascii="Times New Roman" w:hAnsi="Times New Roman" w:cs="Times New Roman"/>
          <w:sz w:val="24"/>
        </w:rPr>
        <w:t>.</w:t>
      </w:r>
    </w:p>
    <w:p w:rsidR="0043044B" w:rsidRDefault="0043044B" w:rsidP="00D03511">
      <w:pPr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4) </w:t>
      </w:r>
      <w:r w:rsidRPr="0043044B">
        <w:rPr>
          <w:rFonts w:ascii="Times New Roman" w:hAnsi="Times New Roman" w:cs="Times New Roman"/>
          <w:b/>
          <w:i/>
          <w:snapToGrid w:val="0"/>
          <w:sz w:val="24"/>
        </w:rPr>
        <w:t>Перо</w:t>
      </w:r>
      <w:r w:rsidRPr="0043044B">
        <w:rPr>
          <w:rFonts w:ascii="Times New Roman" w:hAnsi="Times New Roman" w:cs="Times New Roman"/>
          <w:snapToGrid w:val="0"/>
          <w:sz w:val="24"/>
        </w:rPr>
        <w:t xml:space="preserve"> - производное ко</w:t>
      </w:r>
      <w:r w:rsidRPr="0043044B">
        <w:rPr>
          <w:rFonts w:ascii="Times New Roman" w:hAnsi="Times New Roman" w:cs="Times New Roman"/>
          <w:snapToGrid w:val="0"/>
          <w:sz w:val="24"/>
        </w:rPr>
        <w:softHyphen/>
        <w:t xml:space="preserve">жи. </w:t>
      </w:r>
    </w:p>
    <w:tbl>
      <w:tblPr>
        <w:tblStyle w:val="a3"/>
        <w:tblW w:w="0" w:type="auto"/>
        <w:tblLook w:val="04A0"/>
      </w:tblPr>
      <w:tblGrid>
        <w:gridCol w:w="1951"/>
        <w:gridCol w:w="4208"/>
        <w:gridCol w:w="3412"/>
      </w:tblGrid>
      <w:tr w:rsidR="00BE30E6" w:rsidTr="00BE30E6">
        <w:tc>
          <w:tcPr>
            <w:tcW w:w="1951" w:type="dxa"/>
          </w:tcPr>
          <w:p w:rsidR="00BE30E6" w:rsidRPr="00BE30E6" w:rsidRDefault="00BE30E6">
            <w:pPr>
              <w:pStyle w:val="a4"/>
              <w:spacing w:before="0" w:beforeAutospacing="0" w:after="0" w:afterAutospacing="0"/>
              <w:jc w:val="center"/>
            </w:pPr>
            <w:r w:rsidRPr="00BE30E6">
              <w:rPr>
                <w:b/>
                <w:bCs/>
                <w:shadow/>
                <w:kern w:val="24"/>
              </w:rPr>
              <w:t xml:space="preserve">Типы перьев </w:t>
            </w:r>
          </w:p>
        </w:tc>
        <w:tc>
          <w:tcPr>
            <w:tcW w:w="4208" w:type="dxa"/>
          </w:tcPr>
          <w:p w:rsidR="00BE30E6" w:rsidRPr="00BE30E6" w:rsidRDefault="00BE30E6">
            <w:pPr>
              <w:pStyle w:val="a4"/>
              <w:spacing w:before="0" w:beforeAutospacing="0" w:after="0" w:afterAutospacing="0"/>
              <w:jc w:val="center"/>
            </w:pPr>
            <w:r w:rsidRPr="00BE30E6">
              <w:rPr>
                <w:b/>
                <w:bCs/>
                <w:shadow/>
                <w:kern w:val="24"/>
              </w:rPr>
              <w:t xml:space="preserve">Строение </w:t>
            </w:r>
          </w:p>
        </w:tc>
        <w:tc>
          <w:tcPr>
            <w:tcW w:w="3412" w:type="dxa"/>
          </w:tcPr>
          <w:p w:rsidR="00BE30E6" w:rsidRPr="00BE30E6" w:rsidRDefault="00BE30E6">
            <w:pPr>
              <w:pStyle w:val="a4"/>
              <w:spacing w:before="0" w:beforeAutospacing="0" w:after="0" w:afterAutospacing="0"/>
              <w:jc w:val="center"/>
            </w:pPr>
            <w:r w:rsidRPr="00BE30E6">
              <w:rPr>
                <w:b/>
                <w:bCs/>
                <w:shadow/>
                <w:kern w:val="24"/>
              </w:rPr>
              <w:t xml:space="preserve">Функции </w:t>
            </w:r>
          </w:p>
        </w:tc>
      </w:tr>
      <w:tr w:rsidR="00BE30E6" w:rsidTr="00BE30E6">
        <w:tc>
          <w:tcPr>
            <w:tcW w:w="1951" w:type="dxa"/>
          </w:tcPr>
          <w:p w:rsidR="00BE30E6" w:rsidRPr="00BE30E6" w:rsidRDefault="00BE30E6">
            <w:pPr>
              <w:pStyle w:val="a4"/>
              <w:spacing w:before="0" w:beforeAutospacing="0" w:after="0" w:afterAutospacing="0"/>
            </w:pPr>
            <w:r w:rsidRPr="00BE30E6">
              <w:rPr>
                <w:color w:val="000000"/>
                <w:kern w:val="24"/>
              </w:rPr>
              <w:t xml:space="preserve">Контурные </w:t>
            </w:r>
          </w:p>
        </w:tc>
        <w:tc>
          <w:tcPr>
            <w:tcW w:w="4208" w:type="dxa"/>
          </w:tcPr>
          <w:p w:rsidR="00BE30E6" w:rsidRDefault="00BE30E6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Состоит</w:t>
            </w:r>
            <w:r w:rsidRPr="00BE30E6">
              <w:rPr>
                <w:color w:val="000000"/>
                <w:kern w:val="24"/>
              </w:rPr>
              <w:t xml:space="preserve"> из полого стержня, к которому прикрепля</w:t>
            </w:r>
            <w:r>
              <w:rPr>
                <w:color w:val="000000"/>
                <w:kern w:val="24"/>
              </w:rPr>
              <w:t>е</w:t>
            </w:r>
            <w:r w:rsidRPr="00BE30E6">
              <w:rPr>
                <w:color w:val="000000"/>
                <w:kern w:val="24"/>
              </w:rPr>
              <w:t>тся опахал</w:t>
            </w:r>
            <w:r>
              <w:rPr>
                <w:color w:val="000000"/>
                <w:kern w:val="24"/>
              </w:rPr>
              <w:t>о</w:t>
            </w:r>
            <w:r w:rsidRPr="00BE30E6">
              <w:rPr>
                <w:color w:val="000000"/>
                <w:kern w:val="24"/>
              </w:rPr>
              <w:t>.</w:t>
            </w:r>
          </w:p>
          <w:p w:rsidR="00BE30E6" w:rsidRPr="00BE30E6" w:rsidRDefault="00BE30E6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  <w:kern w:val="24"/>
              </w:rPr>
              <w:t xml:space="preserve">Часть стержня, лишенное опахала, называется </w:t>
            </w:r>
            <w:proofErr w:type="spellStart"/>
            <w:r w:rsidRPr="00BE30E6">
              <w:rPr>
                <w:b/>
                <w:color w:val="000000"/>
                <w:kern w:val="24"/>
              </w:rPr>
              <w:t>очин</w:t>
            </w:r>
            <w:proofErr w:type="spellEnd"/>
            <w:r w:rsidRPr="00BE30E6">
              <w:rPr>
                <w:b/>
                <w:color w:val="000000"/>
                <w:kern w:val="24"/>
              </w:rPr>
              <w:t>.</w:t>
            </w:r>
          </w:p>
          <w:p w:rsidR="00BE30E6" w:rsidRPr="00BE30E6" w:rsidRDefault="00BE30E6">
            <w:pPr>
              <w:pStyle w:val="a4"/>
              <w:spacing w:before="0" w:beforeAutospacing="0" w:after="0" w:afterAutospacing="0"/>
            </w:pPr>
            <w:r w:rsidRPr="00BE30E6">
              <w:rPr>
                <w:color w:val="000000"/>
                <w:kern w:val="24"/>
              </w:rPr>
              <w:t>Опахало состоит из бородок 1-го и 2-го порядков.</w:t>
            </w:r>
          </w:p>
          <w:p w:rsidR="00BE30E6" w:rsidRDefault="00BE30E6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  <w:r w:rsidRPr="00BE30E6">
              <w:rPr>
                <w:color w:val="000000"/>
                <w:kern w:val="24"/>
              </w:rPr>
              <w:t xml:space="preserve">Последние имеют крючочки, сцепляющие их между собой </w:t>
            </w:r>
          </w:p>
          <w:p w:rsidR="00BE30E6" w:rsidRDefault="00BE30E6">
            <w:pPr>
              <w:pStyle w:val="a4"/>
              <w:spacing w:before="0" w:beforeAutospacing="0" w:after="0" w:afterAutospacing="0"/>
              <w:rPr>
                <w:color w:val="000000"/>
                <w:kern w:val="24"/>
              </w:rPr>
            </w:pPr>
          </w:p>
          <w:p w:rsidR="00BE30E6" w:rsidRPr="00BE30E6" w:rsidRDefault="00BE30E6" w:rsidP="00BE30E6">
            <w:pPr>
              <w:pStyle w:val="a4"/>
              <w:spacing w:before="0" w:beforeAutospacing="0" w:after="0" w:afterAutospacing="0"/>
            </w:pPr>
            <w:r w:rsidRPr="0043044B">
              <w:t xml:space="preserve">Контурные перья располагаются на хвосте </w:t>
            </w:r>
            <w:r w:rsidRPr="0043044B">
              <w:rPr>
                <w:b/>
                <w:i/>
              </w:rPr>
              <w:t xml:space="preserve">(рулевые), </w:t>
            </w:r>
            <w:r w:rsidRPr="0043044B">
              <w:t>на крыльях (</w:t>
            </w:r>
            <w:r w:rsidRPr="0043044B">
              <w:rPr>
                <w:b/>
                <w:i/>
              </w:rPr>
              <w:t>маховые</w:t>
            </w:r>
            <w:r w:rsidRPr="0043044B">
              <w:t xml:space="preserve">), на туловище </w:t>
            </w:r>
            <w:r w:rsidRPr="0043044B">
              <w:rPr>
                <w:b/>
                <w:i/>
              </w:rPr>
              <w:t>(</w:t>
            </w:r>
            <w:r>
              <w:rPr>
                <w:b/>
                <w:i/>
              </w:rPr>
              <w:t>покровные</w:t>
            </w:r>
            <w:r w:rsidRPr="0043044B">
              <w:t>).</w:t>
            </w:r>
          </w:p>
        </w:tc>
        <w:tc>
          <w:tcPr>
            <w:tcW w:w="3412" w:type="dxa"/>
          </w:tcPr>
          <w:p w:rsidR="00BE30E6" w:rsidRPr="00BE30E6" w:rsidRDefault="00BE30E6">
            <w:pPr>
              <w:pStyle w:val="a5"/>
              <w:numPr>
                <w:ilvl w:val="0"/>
                <w:numId w:val="1"/>
              </w:numPr>
              <w:divId w:val="265961700"/>
            </w:pPr>
            <w:r w:rsidRPr="00BE30E6">
              <w:rPr>
                <w:color w:val="000000"/>
                <w:kern w:val="24"/>
              </w:rPr>
              <w:t>Несущие плоскости (крылья, хвост)</w:t>
            </w:r>
          </w:p>
          <w:p w:rsidR="00BE30E6" w:rsidRPr="00BE30E6" w:rsidRDefault="00BE30E6">
            <w:pPr>
              <w:pStyle w:val="a5"/>
              <w:numPr>
                <w:ilvl w:val="0"/>
                <w:numId w:val="1"/>
              </w:numPr>
              <w:divId w:val="315574102"/>
            </w:pPr>
            <w:r w:rsidRPr="00BE30E6">
              <w:rPr>
                <w:color w:val="000000"/>
                <w:kern w:val="24"/>
              </w:rPr>
              <w:t>Формируют контур тела</w:t>
            </w:r>
          </w:p>
          <w:p w:rsidR="00BE30E6" w:rsidRPr="00BE30E6" w:rsidRDefault="00BE30E6">
            <w:pPr>
              <w:pStyle w:val="a5"/>
              <w:numPr>
                <w:ilvl w:val="0"/>
                <w:numId w:val="1"/>
              </w:numPr>
              <w:divId w:val="1477187217"/>
            </w:pPr>
            <w:r w:rsidRPr="00BE30E6">
              <w:rPr>
                <w:color w:val="000000"/>
                <w:kern w:val="24"/>
              </w:rPr>
              <w:t>Защищают тело от механических воздействий</w:t>
            </w:r>
          </w:p>
          <w:p w:rsidR="00BE30E6" w:rsidRPr="00BE30E6" w:rsidRDefault="00BE30E6">
            <w:pPr>
              <w:pStyle w:val="a5"/>
              <w:numPr>
                <w:ilvl w:val="0"/>
                <w:numId w:val="1"/>
              </w:numPr>
              <w:divId w:val="1354527220"/>
            </w:pPr>
            <w:r w:rsidRPr="00BE30E6">
              <w:rPr>
                <w:color w:val="000000"/>
                <w:kern w:val="24"/>
              </w:rPr>
              <w:t xml:space="preserve">Термоизоляция </w:t>
            </w:r>
          </w:p>
          <w:p w:rsidR="00BE30E6" w:rsidRPr="00BE30E6" w:rsidRDefault="00BE30E6" w:rsidP="00BE30E6">
            <w:pPr>
              <w:ind w:left="-205"/>
              <w:divId w:val="1354527220"/>
            </w:pPr>
            <w:r w:rsidRPr="0043044B">
              <w:rPr>
                <w:rFonts w:ascii="Times New Roman" w:hAnsi="Times New Roman" w:cs="Times New Roman"/>
                <w:snapToGrid w:val="0"/>
                <w:sz w:val="24"/>
              </w:rPr>
              <w:t>Маховые перья, о</w:t>
            </w:r>
            <w:r w:rsidRPr="0043044B">
              <w:rPr>
                <w:rFonts w:ascii="Times New Roman" w:hAnsi="Times New Roman" w:cs="Times New Roman"/>
                <w:snapToGrid w:val="0"/>
                <w:sz w:val="24"/>
              </w:rPr>
              <w:t>б</w:t>
            </w:r>
            <w:r w:rsidRPr="0043044B">
              <w:rPr>
                <w:rFonts w:ascii="Times New Roman" w:hAnsi="Times New Roman" w:cs="Times New Roman"/>
                <w:snapToGrid w:val="0"/>
                <w:sz w:val="24"/>
              </w:rPr>
              <w:t>ра</w:t>
            </w:r>
            <w:r w:rsidRPr="0043044B">
              <w:rPr>
                <w:rFonts w:ascii="Times New Roman" w:hAnsi="Times New Roman" w:cs="Times New Roman"/>
                <w:snapToGrid w:val="0"/>
                <w:sz w:val="24"/>
              </w:rPr>
              <w:softHyphen/>
              <w:t>зуя крыло, поддерживают птицу в полете, рулевые - управляют полетом и тормозят его при посадке.</w:t>
            </w:r>
          </w:p>
        </w:tc>
      </w:tr>
      <w:tr w:rsidR="00BE30E6" w:rsidTr="00BE30E6">
        <w:tc>
          <w:tcPr>
            <w:tcW w:w="1951" w:type="dxa"/>
          </w:tcPr>
          <w:p w:rsidR="00BE30E6" w:rsidRPr="00BE30E6" w:rsidRDefault="00BE30E6">
            <w:pPr>
              <w:pStyle w:val="a4"/>
              <w:spacing w:before="0" w:beforeAutospacing="0" w:after="0" w:afterAutospacing="0"/>
            </w:pPr>
            <w:r w:rsidRPr="00BE30E6">
              <w:rPr>
                <w:color w:val="000000"/>
                <w:kern w:val="24"/>
              </w:rPr>
              <w:t xml:space="preserve">Пуховые </w:t>
            </w:r>
          </w:p>
        </w:tc>
        <w:tc>
          <w:tcPr>
            <w:tcW w:w="4208" w:type="dxa"/>
          </w:tcPr>
          <w:p w:rsidR="00BE30E6" w:rsidRPr="00BE30E6" w:rsidRDefault="00BE30E6" w:rsidP="00BE30E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kern w:val="24"/>
              </w:rPr>
              <w:t xml:space="preserve">Опахала </w:t>
            </w:r>
            <w:r w:rsidR="00B256DB">
              <w:rPr>
                <w:color w:val="000000"/>
                <w:kern w:val="24"/>
              </w:rPr>
              <w:t>мягкие, рыхлые,</w:t>
            </w:r>
            <w:r w:rsidRPr="00BE30E6">
              <w:rPr>
                <w:color w:val="000000"/>
                <w:kern w:val="24"/>
              </w:rPr>
              <w:t xml:space="preserve"> нет бородок 2-го порядка </w:t>
            </w:r>
          </w:p>
        </w:tc>
        <w:tc>
          <w:tcPr>
            <w:tcW w:w="3412" w:type="dxa"/>
          </w:tcPr>
          <w:p w:rsidR="00BE30E6" w:rsidRPr="00BE30E6" w:rsidRDefault="00BE30E6">
            <w:pPr>
              <w:pStyle w:val="a4"/>
              <w:spacing w:before="0" w:beforeAutospacing="0" w:after="0" w:afterAutospacing="0"/>
            </w:pPr>
            <w:r w:rsidRPr="00BE30E6">
              <w:rPr>
                <w:color w:val="000000"/>
                <w:kern w:val="24"/>
              </w:rPr>
              <w:t xml:space="preserve">Термоизоляция </w:t>
            </w:r>
          </w:p>
        </w:tc>
      </w:tr>
      <w:tr w:rsidR="00BE30E6" w:rsidTr="00BE30E6">
        <w:tc>
          <w:tcPr>
            <w:tcW w:w="1951" w:type="dxa"/>
          </w:tcPr>
          <w:p w:rsidR="00BE30E6" w:rsidRPr="00BE30E6" w:rsidRDefault="00BE30E6">
            <w:pPr>
              <w:pStyle w:val="a4"/>
              <w:spacing w:before="0" w:beforeAutospacing="0" w:after="0" w:afterAutospacing="0"/>
            </w:pPr>
            <w:r w:rsidRPr="00BE30E6">
              <w:rPr>
                <w:color w:val="000000"/>
                <w:kern w:val="24"/>
              </w:rPr>
              <w:t xml:space="preserve">Пух </w:t>
            </w:r>
          </w:p>
        </w:tc>
        <w:tc>
          <w:tcPr>
            <w:tcW w:w="4208" w:type="dxa"/>
          </w:tcPr>
          <w:p w:rsidR="00BE30E6" w:rsidRPr="00BE30E6" w:rsidRDefault="00BE30E6" w:rsidP="00B256DB">
            <w:pPr>
              <w:pStyle w:val="a4"/>
              <w:spacing w:before="0" w:beforeAutospacing="0" w:after="0" w:afterAutospacing="0"/>
            </w:pPr>
            <w:r w:rsidRPr="00BE30E6">
              <w:rPr>
                <w:color w:val="000000"/>
                <w:kern w:val="24"/>
              </w:rPr>
              <w:t xml:space="preserve">Стержень </w:t>
            </w:r>
            <w:r w:rsidR="00B256DB">
              <w:rPr>
                <w:color w:val="000000"/>
                <w:kern w:val="24"/>
              </w:rPr>
              <w:t>короткий</w:t>
            </w:r>
            <w:r w:rsidRPr="00BE30E6">
              <w:rPr>
                <w:color w:val="000000"/>
                <w:kern w:val="24"/>
              </w:rPr>
              <w:t xml:space="preserve"> </w:t>
            </w:r>
            <w:r w:rsidR="00B256DB">
              <w:rPr>
                <w:color w:val="000000"/>
                <w:kern w:val="24"/>
              </w:rPr>
              <w:t>с пучком бородок в виде кисточки на вершине</w:t>
            </w:r>
            <w:r w:rsidRPr="00BE30E6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3412" w:type="dxa"/>
          </w:tcPr>
          <w:p w:rsidR="00BE30E6" w:rsidRPr="00BE30E6" w:rsidRDefault="00BE30E6">
            <w:pPr>
              <w:pStyle w:val="a4"/>
              <w:spacing w:before="0" w:beforeAutospacing="0" w:after="0" w:afterAutospacing="0"/>
            </w:pPr>
            <w:r w:rsidRPr="00BE30E6">
              <w:rPr>
                <w:color w:val="000000"/>
                <w:kern w:val="24"/>
              </w:rPr>
              <w:t xml:space="preserve">Термоизоляция </w:t>
            </w:r>
          </w:p>
        </w:tc>
      </w:tr>
    </w:tbl>
    <w:p w:rsidR="00BE30E6" w:rsidRDefault="00B256DB" w:rsidP="00D03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325.2pt;margin-top:27.8pt;width:69.45pt;height:20.1pt;z-index:251667456;mso-position-horizontal-relative:text;mso-position-vertical-relative:text">
            <v:textbox>
              <w:txbxContent>
                <w:p w:rsidR="00B256DB" w:rsidRDefault="00B256DB">
                  <w:r>
                    <w:t>Стержень</w:t>
                  </w:r>
                </w:p>
              </w:txbxContent>
            </v:textbox>
          </v:rect>
        </w:pict>
      </w:r>
    </w:p>
    <w:p w:rsidR="00B256DB" w:rsidRPr="0043044B" w:rsidRDefault="00B256DB" w:rsidP="00D03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207812"/>
            <wp:effectExtent l="19050" t="0" r="3175" b="0"/>
            <wp:docPr id="1" name="Рисунок 1" descr="http://fs1.uclg.ru/images/5300070a2f31d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1.uclg.ru/images/5300070a2f31de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6DB" w:rsidRPr="0043044B" w:rsidSect="0008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055"/>
    <w:multiLevelType w:val="hybridMultilevel"/>
    <w:tmpl w:val="BEF65BBC"/>
    <w:lvl w:ilvl="0" w:tplc="C58065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7A16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14A5D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928A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A9C4E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304280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5EB2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9400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67858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85094"/>
    <w:rsid w:val="00086323"/>
    <w:rsid w:val="00393DD7"/>
    <w:rsid w:val="0043044B"/>
    <w:rsid w:val="0055531A"/>
    <w:rsid w:val="005A3713"/>
    <w:rsid w:val="005C655C"/>
    <w:rsid w:val="00666E3B"/>
    <w:rsid w:val="006B3049"/>
    <w:rsid w:val="006C7506"/>
    <w:rsid w:val="007D6E42"/>
    <w:rsid w:val="00985094"/>
    <w:rsid w:val="00B256DB"/>
    <w:rsid w:val="00BE30E6"/>
    <w:rsid w:val="00CE0D2E"/>
    <w:rsid w:val="00D03511"/>
    <w:rsid w:val="00DE0A6E"/>
    <w:rsid w:val="00EA6EF8"/>
    <w:rsid w:val="00F6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9"/>
        <o:r id="V:Rule10" type="connector" idref="#_x0000_s1028"/>
        <o:r id="V:Rule11" type="connector" idref="#_x0000_s1032"/>
        <o:r id="V:Rule12" type="connector" idref="#_x0000_s1031"/>
        <o:r id="V:Rule13" type="connector" idref="#_x0000_s1033"/>
        <o:r id="V:Rule14" type="connector" idref="#_x0000_s1027"/>
        <o:r id="V:Rule15" type="connector" idref="#_x0000_s1030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E3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47B4-45AB-431E-A888-A7BFC27B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5</cp:revision>
  <dcterms:created xsi:type="dcterms:W3CDTF">2008-02-18T21:15:00Z</dcterms:created>
  <dcterms:modified xsi:type="dcterms:W3CDTF">2020-03-08T05:36:00Z</dcterms:modified>
</cp:coreProperties>
</file>